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BA2" w:rsidRDefault="0006321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ЛИСТ ИЗМЕНЕНИЙ И ДОПОЛНЕНИЙ, </w:t>
      </w:r>
    </w:p>
    <w:p w:rsidR="00063212" w:rsidRDefault="00D12BA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</w:t>
      </w:r>
      <w:r w:rsidRPr="00D12BA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</w:t>
      </w:r>
    </w:p>
    <w:p w:rsidR="00063212" w:rsidRDefault="0006321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ПРОГРАММУ </w:t>
      </w:r>
      <w:r w:rsidR="00C66CB9">
        <w:rPr>
          <w:rFonts w:ascii="Times New Roman" w:eastAsia="Times New Roman" w:hAnsi="Times New Roman"/>
          <w:b/>
          <w:sz w:val="28"/>
          <w:szCs w:val="28"/>
          <w:lang w:eastAsia="ar-SA"/>
        </w:rPr>
        <w:t>ГОСУДАРСТВЕННОЙ ИТОГОВОЙ АТТЕСТАЦИИ</w:t>
      </w:r>
    </w:p>
    <w:p w:rsidR="00D12BA2" w:rsidRDefault="00D12BA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4"/>
        <w:gridCol w:w="7661"/>
      </w:tblGrid>
      <w:tr w:rsidR="00063212" w:rsidTr="004B2470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12" w:rsidRDefault="004B2470" w:rsidP="003B35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</w:t>
            </w:r>
            <w:r w:rsidR="0006321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зменени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е №1</w:t>
            </w:r>
            <w:r w:rsidR="0006321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17.06.2021</w:t>
            </w:r>
            <w:r w:rsidR="0006321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;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С.</w:t>
            </w:r>
            <w:r w:rsidR="00C66CB9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14</w:t>
            </w:r>
          </w:p>
          <w:p w:rsidR="00D12BA2" w:rsidRDefault="00D12B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  <w:tr w:rsidR="00063212" w:rsidTr="00C66CB9"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12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4B2470" w:rsidRPr="004B2470" w:rsidRDefault="00C66CB9" w:rsidP="004B247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 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 предусматривалась</w:t>
            </w:r>
          </w:p>
          <w:p w:rsidR="00063212" w:rsidRDefault="00063212" w:rsidP="004B247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063212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063212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12" w:rsidRDefault="000632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tbl>
            <w:tblPr>
              <w:tblW w:w="96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05"/>
              <w:gridCol w:w="2061"/>
              <w:gridCol w:w="2070"/>
              <w:gridCol w:w="2065"/>
              <w:gridCol w:w="1939"/>
            </w:tblGrid>
            <w:tr w:rsidR="00C66CB9" w:rsidRPr="00BF4D2F" w:rsidTr="00AA75C4">
              <w:tc>
                <w:tcPr>
                  <w:tcW w:w="1277" w:type="dxa"/>
                  <w:vMerge w:val="restart"/>
                </w:tcPr>
                <w:p w:rsidR="00C66CB9" w:rsidRPr="00C66CB9" w:rsidRDefault="00C66CB9" w:rsidP="00C66CB9">
                  <w:pPr>
                    <w:pStyle w:val="ConsPlusNormal"/>
                    <w:widowControl/>
                    <w:ind w:firstLine="0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6CB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ОПК-6. Способен понимать принципы работы современных информационных технологий   и   использовать   их   для решения задач профессиональной деятельности</w:t>
                  </w:r>
                </w:p>
              </w:tc>
              <w:tc>
                <w:tcPr>
                  <w:tcW w:w="2121" w:type="dxa"/>
                </w:tcPr>
                <w:p w:rsidR="00C66CB9" w:rsidRPr="00C66CB9" w:rsidRDefault="00C66CB9" w:rsidP="00C66CB9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66CB9">
                    <w:rPr>
                      <w:rFonts w:ascii="Times New Roman" w:hAnsi="Times New Roman"/>
                      <w:sz w:val="16"/>
                      <w:szCs w:val="16"/>
                    </w:rPr>
                    <w:t xml:space="preserve">ОПК.6.1. Интерпретирует процесс и результаты работы современных информационных технологий при  решении  профессиональных задач </w:t>
                  </w:r>
                </w:p>
              </w:tc>
              <w:tc>
                <w:tcPr>
                  <w:tcW w:w="2131" w:type="dxa"/>
                  <w:shd w:val="clear" w:color="auto" w:fill="auto"/>
                </w:tcPr>
                <w:p w:rsidR="00C66CB9" w:rsidRPr="00C66CB9" w:rsidRDefault="00C66CB9" w:rsidP="00C66C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66CB9">
                    <w:rPr>
                      <w:rFonts w:ascii="Times New Roman" w:hAnsi="Times New Roman"/>
                      <w:sz w:val="16"/>
                      <w:szCs w:val="16"/>
                    </w:rPr>
                    <w:t>Объясняет и использует современные информационных технологии для решения профессиональных задач на высоком уровне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C66CB9" w:rsidRPr="00C66CB9" w:rsidRDefault="00C66CB9" w:rsidP="00C66C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66CB9">
                    <w:rPr>
                      <w:rFonts w:ascii="Times New Roman" w:hAnsi="Times New Roman"/>
                      <w:sz w:val="16"/>
                      <w:szCs w:val="16"/>
                    </w:rPr>
                    <w:t>Объясняет и использует современные информационных технологии для решения профессиональных задач на среднем уровне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C66CB9" w:rsidRPr="00C66CB9" w:rsidRDefault="00C66CB9" w:rsidP="00C66C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highlight w:val="yellow"/>
                    </w:rPr>
                  </w:pPr>
                  <w:r w:rsidRPr="00C66CB9">
                    <w:rPr>
                      <w:rFonts w:ascii="Times New Roman" w:hAnsi="Times New Roman"/>
                      <w:sz w:val="16"/>
                      <w:szCs w:val="16"/>
                      <w:highlight w:val="yellow"/>
                    </w:rPr>
                    <w:t xml:space="preserve">Объясняет и использует современные информационных технологии для решения типовых профессиональных задач </w:t>
                  </w:r>
                </w:p>
              </w:tc>
            </w:tr>
            <w:tr w:rsidR="00C66CB9" w:rsidRPr="00BF4D2F" w:rsidTr="00AA75C4">
              <w:tc>
                <w:tcPr>
                  <w:tcW w:w="1277" w:type="dxa"/>
                  <w:vMerge/>
                </w:tcPr>
                <w:p w:rsidR="00C66CB9" w:rsidRPr="00C66CB9" w:rsidRDefault="00C66CB9" w:rsidP="00C66CB9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121" w:type="dxa"/>
                </w:tcPr>
                <w:p w:rsidR="00C66CB9" w:rsidRPr="00BF4D2F" w:rsidRDefault="00C66CB9" w:rsidP="00C66CB9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16"/>
                      <w:szCs w:val="16"/>
                      <w:lang w:eastAsia="ar-SA"/>
                    </w:rPr>
                  </w:pPr>
                  <w:r w:rsidRPr="00BF4D2F">
                    <w:rPr>
                      <w:rFonts w:ascii="Times New Roman" w:hAnsi="Times New Roman"/>
                      <w:sz w:val="16"/>
                      <w:szCs w:val="16"/>
                      <w:lang w:eastAsia="ar-SA"/>
                    </w:rPr>
                    <w:t>ОПК.6.2. Применяет принципы действия информационных технологий в профессиональной деятельности</w:t>
                  </w:r>
                </w:p>
                <w:p w:rsidR="00C66CB9" w:rsidRPr="00C66CB9" w:rsidRDefault="00C66CB9" w:rsidP="00C66C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131" w:type="dxa"/>
                  <w:shd w:val="clear" w:color="auto" w:fill="auto"/>
                </w:tcPr>
                <w:p w:rsidR="00C66CB9" w:rsidRPr="00C66CB9" w:rsidRDefault="00C66CB9" w:rsidP="00C66C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66CB9">
                    <w:rPr>
                      <w:rFonts w:ascii="Times New Roman" w:hAnsi="Times New Roman"/>
                      <w:sz w:val="16"/>
                      <w:szCs w:val="16"/>
                    </w:rPr>
                    <w:t xml:space="preserve">Применяет современные информационных технологии для решения сложных профессиональных задач 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C66CB9" w:rsidRPr="00C66CB9" w:rsidRDefault="00C66CB9" w:rsidP="00C66C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66CB9">
                    <w:rPr>
                      <w:rFonts w:ascii="Times New Roman" w:hAnsi="Times New Roman"/>
                      <w:sz w:val="16"/>
                      <w:szCs w:val="16"/>
                    </w:rPr>
                    <w:t>Применяет современные информационных технологии для решения типовых профессиональных задач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C66CB9" w:rsidRPr="00C66CB9" w:rsidRDefault="00C66CB9" w:rsidP="00C66C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highlight w:val="yellow"/>
                    </w:rPr>
                  </w:pPr>
                  <w:r w:rsidRPr="00C66CB9">
                    <w:rPr>
                      <w:rFonts w:ascii="Times New Roman" w:hAnsi="Times New Roman"/>
                      <w:sz w:val="16"/>
                      <w:szCs w:val="16"/>
                      <w:highlight w:val="yellow"/>
                    </w:rPr>
                    <w:t>Применяет современные информационных технологии для решения типовых профессиональных задач</w:t>
                  </w:r>
                </w:p>
              </w:tc>
            </w:tr>
          </w:tbl>
          <w:p w:rsidR="00063212" w:rsidRDefault="00063212" w:rsidP="004B24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063212" w:rsidTr="004B2470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BD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  <w:r w:rsidR="003B35BD" w:rsidRPr="00F511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3B35BD" w:rsidRPr="00192C8A" w:rsidRDefault="003B35BD" w:rsidP="003B35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- приказ Министерства науки и высшего образования Российской Федерации от 26.11.2020 г. № 145</w:t>
            </w:r>
            <w:bookmarkStart w:id="0" w:name="_GoBack"/>
            <w:bookmarkEnd w:id="0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063212" w:rsidRPr="00192C8A" w:rsidRDefault="003B35BD" w:rsidP="003B35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8"/>
                <w:lang w:eastAsia="ar-SA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бакалавриат</w:t>
            </w:r>
            <w:proofErr w:type="spellEnd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по направлениям подготовки»</w:t>
            </w: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  <w:r w:rsidR="00C749D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_____________________________</w:t>
            </w: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063212" w:rsidRDefault="00063212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063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D5B"/>
    <w:rsid w:val="00063212"/>
    <w:rsid w:val="00115D5B"/>
    <w:rsid w:val="00192C8A"/>
    <w:rsid w:val="001E4AFA"/>
    <w:rsid w:val="003B35BD"/>
    <w:rsid w:val="003D74D9"/>
    <w:rsid w:val="004B2470"/>
    <w:rsid w:val="00555516"/>
    <w:rsid w:val="00572303"/>
    <w:rsid w:val="006D1F1A"/>
    <w:rsid w:val="007707AC"/>
    <w:rsid w:val="008C23A3"/>
    <w:rsid w:val="008C4098"/>
    <w:rsid w:val="00C66CB9"/>
    <w:rsid w:val="00C749D3"/>
    <w:rsid w:val="00D1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62FFF"/>
  <w15:docId w15:val="{83FF5C8D-A422-40AA-9934-BA24E0AE4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2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6C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0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Image&amp;Matros ®</cp:lastModifiedBy>
  <cp:revision>4</cp:revision>
  <dcterms:created xsi:type="dcterms:W3CDTF">2021-06-15T13:44:00Z</dcterms:created>
  <dcterms:modified xsi:type="dcterms:W3CDTF">2021-06-15T14:14:00Z</dcterms:modified>
</cp:coreProperties>
</file>